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47EF0" w14:textId="6B0B4F06" w:rsidR="0095418C" w:rsidRPr="0095418C" w:rsidRDefault="0095418C" w:rsidP="0095418C">
      <w:pPr>
        <w:spacing w:after="0"/>
        <w:jc w:val="center"/>
      </w:pPr>
      <w:r>
        <w:rPr>
          <w:b/>
          <w:bCs/>
        </w:rPr>
        <w:t>П</w:t>
      </w:r>
      <w:r w:rsidRPr="0095418C">
        <w:rPr>
          <w:b/>
          <w:bCs/>
        </w:rPr>
        <w:t>оряд</w:t>
      </w:r>
      <w:r>
        <w:rPr>
          <w:b/>
          <w:bCs/>
        </w:rPr>
        <w:t>о</w:t>
      </w:r>
      <w:r w:rsidRPr="0095418C">
        <w:rPr>
          <w:b/>
          <w:bCs/>
        </w:rPr>
        <w:t>к проведения ИС-11</w:t>
      </w:r>
    </w:p>
    <w:p w14:paraId="56169215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3AEF01C0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Итоговое сочинение (изложение) (далее – ИС-11) как условие допуска к государственной итоговой аттестации по образовательным программам среднего общего образования (далее – ГИА) проводится для обучающихся 11 классов, экстернов.</w:t>
      </w:r>
    </w:p>
    <w:p w14:paraId="7E22FF95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1FB3F95B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Изложение вправе писать следующие категории лиц:</w:t>
      </w:r>
    </w:p>
    <w:p w14:paraId="5671E635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- обучающиеся с ограниченными возможностями здоровья, дети-инвалиды и инвалиды;</w:t>
      </w:r>
    </w:p>
    <w:p w14:paraId="6A996A66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- лица, обучающиеся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 на основании заключения медицинской организации.</w:t>
      </w:r>
    </w:p>
    <w:p w14:paraId="1A93C185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3173C576" w14:textId="68DE531A" w:rsidR="0095418C" w:rsidRPr="003442E0" w:rsidRDefault="0095418C" w:rsidP="0095418C">
      <w:pPr>
        <w:spacing w:after="0"/>
        <w:ind w:firstLine="709"/>
        <w:jc w:val="both"/>
        <w:rPr>
          <w:b/>
          <w:bCs/>
        </w:rPr>
      </w:pPr>
      <w:r w:rsidRPr="003442E0">
        <w:rPr>
          <w:b/>
          <w:bCs/>
        </w:rPr>
        <w:t xml:space="preserve">ИС-11 проводится в первую среду декабря 03.12.2025 года </w:t>
      </w:r>
      <w:r w:rsidR="003442E0">
        <w:rPr>
          <w:b/>
          <w:bCs/>
        </w:rPr>
        <w:t>в МОУ СШ №87 в 10ч.00 мин.</w:t>
      </w:r>
    </w:p>
    <w:p w14:paraId="416B17E8" w14:textId="77777777" w:rsidR="0095418C" w:rsidRPr="003442E0" w:rsidRDefault="0095418C" w:rsidP="0095418C">
      <w:pPr>
        <w:spacing w:after="0"/>
        <w:ind w:firstLine="709"/>
        <w:jc w:val="both"/>
        <w:rPr>
          <w:b/>
          <w:bCs/>
        </w:rPr>
      </w:pPr>
      <w:r w:rsidRPr="003442E0">
        <w:rPr>
          <w:b/>
          <w:bCs/>
        </w:rPr>
        <w:t> </w:t>
      </w:r>
    </w:p>
    <w:p w14:paraId="44810988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Обучающиеся для участия в ИС-11 подают заявления не позднее чем за две недели до начала проведения ИС-11 в свою школу.</w:t>
      </w:r>
    </w:p>
    <w:p w14:paraId="25576F9D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7E5720E3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Если участник опоздал, он допускается к ИС-11, при этом время окончания написания ИС-11 не продлевается. Повторный общий инструктаж для опоздавших участников не проводится (за исключением, когда в учебном кабинете нет других участников ИС-11). Члены комиссии по проведению ИС-11 предоставляют необходимую информацию для заполнения регистрационных полей бланков ИС-11. Рекомендуем не опаздывать на проведение ИС-11.</w:t>
      </w:r>
    </w:p>
    <w:p w14:paraId="6F959E98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59F2306B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Вход участников в место проведения ИС-11 начинается с 09:00. При себе необходимо иметь документ, удостоверяющий личность.</w:t>
      </w:r>
    </w:p>
    <w:p w14:paraId="3B3854CF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7B1A5E2A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Рекомендуется взять с собой на ИС-11 только необходимые вещи:</w:t>
      </w:r>
    </w:p>
    <w:p w14:paraId="3D9B70B6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- документ, удостоверяющий личность;</w:t>
      </w:r>
    </w:p>
    <w:p w14:paraId="0F3FCEE9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- ручка (гелевая с чернилами черного цвета);</w:t>
      </w:r>
    </w:p>
    <w:p w14:paraId="1DF17D7D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- лекарства (при необходимости);</w:t>
      </w:r>
    </w:p>
    <w:p w14:paraId="31A6508C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- для участников ИС-11 с ограниченными возможностями здоровья, детей-инвалидов и инвалидов – специальные технические средства (при необходимости).</w:t>
      </w:r>
    </w:p>
    <w:p w14:paraId="546CE18D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Иные личные вещи участники ИС-11 обязаны оставить в специально выделенном в учебном кабинете месте для хранения личных вещей участников ИС-11.</w:t>
      </w:r>
    </w:p>
    <w:p w14:paraId="7015BE21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0D2BE503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lastRenderedPageBreak/>
        <w:t>Во время проведения ИС-11 участникам выдадут черновики, бланки ИС-11, а также орфографический словарь для участников итогового сочинения (орфографический и толковый словари для участников итогового изложения).</w:t>
      </w:r>
    </w:p>
    <w:p w14:paraId="67FD62A7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7EBE9434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rPr>
          <w:b/>
          <w:bCs/>
        </w:rPr>
        <w:t>Внимание</w:t>
      </w:r>
      <w:r w:rsidRPr="0095418C">
        <w:t>! Черновики не проверяются и записи в них не учитываются при проверке.</w:t>
      </w:r>
    </w:p>
    <w:p w14:paraId="70489289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2B2A9785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Темы итогового сочинения становятся общедоступными за 15 минут до начала проведения сочинения. Тексты для изложения доставляются в школы и выдаются участникам итогового изложения не ранее 10:00.</w:t>
      </w:r>
    </w:p>
    <w:p w14:paraId="1C0385A3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4E2A7A28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Продолжительность выполнения ИС-11 составляет 3 часа 55 минут (235 минут).</w:t>
      </w:r>
    </w:p>
    <w:p w14:paraId="4E9D365C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003B3B7F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Для участников ИС-11 с ограниченными возможностями здоровья, обучающихся по состоянию здоровья на дому, в медицинских организациях (при предъявлении оригинала или надлежащим образом заверенной копии рекомендаций ПМПК), участников ИС-11 – детей-инвалидов и инвалидов (при предъявлении оригинала или надлежащим образом заверенной копии справки, подтверждающей инвалидность) продолжительность выполнения ИС-11 увеличивается на 1,5 часа. При продолжительности ИС-11 более четырёх часов организуется питание участников ИС-11.</w:t>
      </w:r>
    </w:p>
    <w:p w14:paraId="7B6622F7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185867E7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Для участников с ограниченными возможностями здоровья, детей-инвалидов и инвалидов ИС-11 может по их желанию и при наличии соответствующих медицинских показаний проводиться в устной форме.</w:t>
      </w:r>
    </w:p>
    <w:p w14:paraId="1296C8AF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3D9DAB27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Во время проведения ИС-11 участникам запрещено иметь при себе средства связи, фото-, аудио- и видеоаппаратуру, справочные материалы, письменные заметки и иные средства хранения и передачи информации, собственные орфографические и (или) толковые словари. Участникам также запрещается пользоваться текстами литературного материала (художественные произведения, дневники, мемуары, публицистика, другие литературные источники). Участники, нарушившие установленные требования, удаляются с ИС-11 членом комиссии по проведению ИС-11 в образовательной организации. В данном случае оформляется соответствующий акт, на основании которого педагогическим советом будет принято решение о повторном допуске к написанию ИС-11 в дополнительные даты.</w:t>
      </w:r>
    </w:p>
    <w:p w14:paraId="64BBDF3E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167032D4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В случае если участник по состоянию здоровья или другим объективным причинам не может завершить написание ИС-11, он может покинуть учебный кабинет. В данном случае оформляется соответствующий акт, на основании которого педагогическим советом будет принято решение о повторном допуске к написанию ИС-11 в дополнительные даты.</w:t>
      </w:r>
    </w:p>
    <w:p w14:paraId="695AB8AB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lastRenderedPageBreak/>
        <w:t> </w:t>
      </w:r>
    </w:p>
    <w:p w14:paraId="586B672A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Участники, досрочно завершившие выполнение ИС-11, сдают бланки регистрации, бланки записи (дополнительные бланки записи), черновики и покидают место проведения ИС-11, не дожидаясь установленного времени завершения ИС-11.</w:t>
      </w:r>
    </w:p>
    <w:p w14:paraId="2B619771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59FB9414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К написанию ИС-11 в дополнительные даты в текущем учебном году (в первую среду февраля и вторую среду апреля), допускаются:</w:t>
      </w:r>
    </w:p>
    <w:p w14:paraId="236CAECA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- обучающиеся и экстерны, получившие по ИС-11 неудовлетворительный результат («незачёт»);</w:t>
      </w:r>
    </w:p>
    <w:p w14:paraId="1B7A47F6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- обучающиеся и экстерны, удалённые с ИС-11 за нарушение требований, установленных подпунктом 1 пункта 28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 надзору в сфере образования и науки от 04.04.2023 № 233/552 (далее – Порядок</w:t>
      </w:r>
      <w:r w:rsidRPr="0095418C">
        <w:br/>
        <w:t>ГИА-11);</w:t>
      </w:r>
    </w:p>
    <w:p w14:paraId="3D277445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- обучающиеся и экстерны, не явившиеся на ИС-11 по уважительным причинам (болезнь или иные обстоятельства), подтвержденным документально;</w:t>
      </w:r>
    </w:p>
    <w:p w14:paraId="2DA454FB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- обучающиеся и экстерны, не завершившие написание ИС-11 по уважительным причинам (болезнь или иные обстоятельства), подтвержденным документально.</w:t>
      </w:r>
    </w:p>
    <w:p w14:paraId="145CF9D4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4DE8E8EC" w14:textId="77777777" w:rsidR="0095418C" w:rsidRDefault="0095418C" w:rsidP="0095418C">
      <w:pPr>
        <w:spacing w:after="0"/>
        <w:ind w:firstLine="709"/>
        <w:jc w:val="both"/>
      </w:pPr>
      <w:r w:rsidRPr="0095418C">
        <w:t>Обучающиеся и экстерны, получившие по ИС-11 неудовлетворительный результат («незачёт»), допускаются к участию в ИС-11 в текущем учебном году, но не более двух раз и только в дополнительные даты, установленные Порядком ГИА-11.</w:t>
      </w:r>
    </w:p>
    <w:p w14:paraId="372DDE68" w14:textId="344D52C4" w:rsidR="00164387" w:rsidRPr="00164387" w:rsidRDefault="00164387" w:rsidP="00164387">
      <w:pPr>
        <w:spacing w:after="0"/>
        <w:ind w:firstLine="709"/>
        <w:jc w:val="both"/>
      </w:pPr>
      <w:r w:rsidRPr="00164387">
        <w:t>В целях предотвращения конфликта интересов и обеспечения объективного оценивания ИС-11 обучающимся, экстернам при получении повторного неудовлетворительного результата («незачёт») за ИС-11 предоставляется право подать в письменной форме заявление на проверку написанного ими ИС-11.</w:t>
      </w:r>
    </w:p>
    <w:p w14:paraId="75BA17B7" w14:textId="156CE9DF" w:rsidR="00164387" w:rsidRPr="00164387" w:rsidRDefault="00164387" w:rsidP="00164387">
      <w:pPr>
        <w:spacing w:after="0"/>
        <w:ind w:firstLine="709"/>
        <w:jc w:val="both"/>
      </w:pPr>
    </w:p>
    <w:p w14:paraId="32EF32B2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 </w:t>
      </w:r>
    </w:p>
    <w:p w14:paraId="1D78930F" w14:textId="77777777" w:rsidR="0095418C" w:rsidRPr="0095418C" w:rsidRDefault="0095418C" w:rsidP="0095418C">
      <w:pPr>
        <w:spacing w:after="0"/>
        <w:ind w:firstLine="709"/>
        <w:jc w:val="both"/>
      </w:pPr>
      <w:r w:rsidRPr="0095418C">
        <w:t>ИС-11 как допуск к ГИА действует бессрочно.</w:t>
      </w:r>
    </w:p>
    <w:p w14:paraId="44D5A4E0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03B"/>
    <w:rsid w:val="00164387"/>
    <w:rsid w:val="0022003B"/>
    <w:rsid w:val="003442E0"/>
    <w:rsid w:val="006A2BC4"/>
    <w:rsid w:val="006C0B77"/>
    <w:rsid w:val="008242FF"/>
    <w:rsid w:val="00870751"/>
    <w:rsid w:val="008E5C4C"/>
    <w:rsid w:val="00922C48"/>
    <w:rsid w:val="0095418C"/>
    <w:rsid w:val="009D5ABD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C7969"/>
  <w15:chartTrackingRefBased/>
  <w15:docId w15:val="{998A1022-ACB1-46D4-86AE-A2E315E89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200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200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003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003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2003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2003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2003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2003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2003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003B"/>
    <w:rPr>
      <w:rFonts w:asciiTheme="majorHAnsi" w:eastAsiaTheme="majorEastAsia" w:hAnsiTheme="majorHAnsi" w:cstheme="majorBidi"/>
      <w:color w:val="2E74B5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22003B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22003B"/>
    <w:rPr>
      <w:rFonts w:eastAsiaTheme="majorEastAsia" w:cstheme="majorBidi"/>
      <w:color w:val="2E74B5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22003B"/>
    <w:rPr>
      <w:rFonts w:eastAsiaTheme="majorEastAsia" w:cstheme="majorBidi"/>
      <w:i/>
      <w:iCs/>
      <w:color w:val="2E74B5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22003B"/>
    <w:rPr>
      <w:rFonts w:eastAsiaTheme="majorEastAsia" w:cstheme="majorBidi"/>
      <w:color w:val="2E74B5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22003B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22003B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22003B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22003B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22003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2003B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22003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2003B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2200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2003B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22003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2003B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2003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2003B"/>
    <w:rPr>
      <w:rFonts w:ascii="Times New Roman" w:hAnsi="Times New Roman"/>
      <w:i/>
      <w:iCs/>
      <w:color w:val="2E74B5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22003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883</Words>
  <Characters>5035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2025-10-30T06:19:00Z</dcterms:created>
  <dcterms:modified xsi:type="dcterms:W3CDTF">2025-10-30T06:48:00Z</dcterms:modified>
</cp:coreProperties>
</file>